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07875" w14:textId="3D26C620" w:rsidR="00424A5A" w:rsidRPr="00DE682E" w:rsidRDefault="00DE682E">
      <w:pPr>
        <w:rPr>
          <w:rFonts w:ascii="Tahoma" w:hAnsi="Tahoma" w:cs="Tahoma"/>
          <w:sz w:val="20"/>
          <w:szCs w:val="20"/>
        </w:rPr>
      </w:pPr>
      <w:r w:rsidRPr="00DE682E">
        <w:rPr>
          <w:rFonts w:ascii="Tahoma" w:hAnsi="Tahoma" w:cs="Tahoma"/>
          <w:noProof/>
          <w:sz w:val="20"/>
          <w:szCs w:val="20"/>
        </w:rPr>
        <w:drawing>
          <wp:anchor distT="0" distB="0" distL="114300" distR="114300" simplePos="0" relativeHeight="251657728" behindDoc="1" locked="0" layoutInCell="1" allowOverlap="1" wp14:anchorId="337C58BD" wp14:editId="3BDA34C2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BA188A" w14:textId="77777777" w:rsidR="00424A5A" w:rsidRPr="00DE682E" w:rsidRDefault="00424A5A">
      <w:pPr>
        <w:rPr>
          <w:rFonts w:ascii="Tahoma" w:hAnsi="Tahoma" w:cs="Tahoma"/>
          <w:sz w:val="20"/>
          <w:szCs w:val="20"/>
        </w:rPr>
      </w:pPr>
    </w:p>
    <w:p w14:paraId="604C3FAC" w14:textId="77777777" w:rsidR="00424A5A" w:rsidRPr="00DE682E" w:rsidRDefault="00424A5A" w:rsidP="00424A5A">
      <w:pPr>
        <w:rPr>
          <w:rFonts w:ascii="Tahoma" w:hAnsi="Tahoma" w:cs="Tahoma"/>
          <w:sz w:val="20"/>
          <w:szCs w:val="20"/>
        </w:rPr>
      </w:pPr>
    </w:p>
    <w:p w14:paraId="683385A5" w14:textId="77777777" w:rsidR="00424A5A" w:rsidRPr="00DE682E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DE682E" w14:paraId="79309023" w14:textId="77777777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14:paraId="1B9AF4D1" w14:textId="77777777" w:rsidR="00424A5A" w:rsidRPr="00DE682E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E682E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22AEC2A8" w14:textId="088D4F1B" w:rsidR="00424A5A" w:rsidRPr="00DE682E" w:rsidRDefault="00AB1012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DE682E">
              <w:rPr>
                <w:rFonts w:ascii="Tahoma" w:hAnsi="Tahoma" w:cs="Tahoma"/>
                <w:color w:val="0000FF"/>
                <w:sz w:val="20"/>
                <w:szCs w:val="20"/>
              </w:rPr>
              <w:t>43001-139/2023-01</w:t>
            </w:r>
          </w:p>
        </w:tc>
        <w:tc>
          <w:tcPr>
            <w:tcW w:w="1080" w:type="dxa"/>
            <w:vAlign w:val="center"/>
          </w:tcPr>
          <w:p w14:paraId="256E5A82" w14:textId="77777777" w:rsidR="00424A5A" w:rsidRPr="00DE682E" w:rsidRDefault="00424A5A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1592FEE7" w14:textId="77777777" w:rsidR="00424A5A" w:rsidRPr="00DE682E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E682E">
              <w:rPr>
                <w:rFonts w:ascii="Tahoma" w:hAnsi="Tahoma" w:cs="Tahoma"/>
                <w:sz w:val="20"/>
                <w:szCs w:val="20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434996F2" w14:textId="5C3E3E35" w:rsidR="00424A5A" w:rsidRPr="00DE682E" w:rsidRDefault="00AB1012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DE682E">
              <w:rPr>
                <w:rFonts w:ascii="Tahoma" w:hAnsi="Tahoma" w:cs="Tahoma"/>
                <w:color w:val="0000FF"/>
                <w:sz w:val="20"/>
                <w:szCs w:val="20"/>
              </w:rPr>
              <w:t>A-32/23 G</w:t>
            </w:r>
            <w:r w:rsidR="00424A5A" w:rsidRPr="00DE682E">
              <w:rPr>
                <w:rFonts w:ascii="Tahoma" w:hAnsi="Tahoma" w:cs="Tahoma"/>
                <w:color w:val="0000FF"/>
                <w:sz w:val="20"/>
                <w:szCs w:val="20"/>
              </w:rPr>
              <w:t xml:space="preserve">   </w:t>
            </w:r>
          </w:p>
        </w:tc>
      </w:tr>
      <w:tr w:rsidR="00424A5A" w:rsidRPr="00DE682E" w14:paraId="38748D86" w14:textId="77777777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14:paraId="571680D4" w14:textId="77777777" w:rsidR="00424A5A" w:rsidRPr="00DE682E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E682E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1559376F" w14:textId="2DFCAE02" w:rsidR="00424A5A" w:rsidRPr="00DE682E" w:rsidRDefault="00AB1012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DE682E">
              <w:rPr>
                <w:rFonts w:ascii="Tahoma" w:hAnsi="Tahoma" w:cs="Tahoma"/>
                <w:color w:val="0000FF"/>
                <w:sz w:val="20"/>
                <w:szCs w:val="20"/>
              </w:rPr>
              <w:t>22.02.2024</w:t>
            </w:r>
          </w:p>
        </w:tc>
        <w:tc>
          <w:tcPr>
            <w:tcW w:w="1080" w:type="dxa"/>
            <w:vAlign w:val="center"/>
          </w:tcPr>
          <w:p w14:paraId="1AB05ED0" w14:textId="77777777" w:rsidR="00424A5A" w:rsidRPr="00DE682E" w:rsidRDefault="00424A5A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7B3221F5" w14:textId="77777777" w:rsidR="00424A5A" w:rsidRPr="00DE682E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E682E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14:paraId="4D4DB062" w14:textId="4DC8A78F" w:rsidR="00424A5A" w:rsidRPr="00DE682E" w:rsidRDefault="00AB1012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DE682E">
              <w:rPr>
                <w:rFonts w:ascii="Tahoma" w:hAnsi="Tahoma" w:cs="Tahoma"/>
                <w:color w:val="0000FF"/>
                <w:sz w:val="20"/>
                <w:szCs w:val="20"/>
              </w:rPr>
              <w:t>2431-23-000537/0</w:t>
            </w:r>
          </w:p>
        </w:tc>
      </w:tr>
    </w:tbl>
    <w:p w14:paraId="6A661310" w14:textId="77777777" w:rsidR="00424A5A" w:rsidRPr="00DE682E" w:rsidRDefault="00424A5A" w:rsidP="00424A5A">
      <w:pPr>
        <w:pStyle w:val="Telobesedila2"/>
        <w:ind w:left="-181" w:right="-210"/>
        <w:rPr>
          <w:rFonts w:ascii="Tahoma" w:hAnsi="Tahoma" w:cs="Tahoma"/>
          <w:szCs w:val="20"/>
        </w:rPr>
      </w:pPr>
    </w:p>
    <w:p w14:paraId="68F62E4B" w14:textId="77777777" w:rsidR="00424A5A" w:rsidRPr="00DE682E" w:rsidRDefault="00424A5A">
      <w:pPr>
        <w:rPr>
          <w:rFonts w:ascii="Tahoma" w:hAnsi="Tahoma" w:cs="Tahoma"/>
          <w:sz w:val="20"/>
          <w:szCs w:val="20"/>
        </w:rPr>
      </w:pPr>
    </w:p>
    <w:p w14:paraId="475AD926" w14:textId="77777777" w:rsidR="00556816" w:rsidRPr="00DE682E" w:rsidRDefault="00556816">
      <w:pPr>
        <w:rPr>
          <w:rFonts w:ascii="Tahoma" w:hAnsi="Tahoma" w:cs="Tahoma"/>
          <w:sz w:val="20"/>
          <w:szCs w:val="20"/>
        </w:rPr>
      </w:pPr>
    </w:p>
    <w:p w14:paraId="034961D9" w14:textId="77777777" w:rsidR="00424A5A" w:rsidRPr="00DE682E" w:rsidRDefault="00424A5A">
      <w:pPr>
        <w:rPr>
          <w:rFonts w:ascii="Tahoma" w:hAnsi="Tahoma" w:cs="Tahoma"/>
          <w:sz w:val="20"/>
          <w:szCs w:val="20"/>
        </w:rPr>
      </w:pPr>
    </w:p>
    <w:p w14:paraId="313B698C" w14:textId="77777777" w:rsidR="00556816" w:rsidRPr="00DE682E" w:rsidRDefault="00556816">
      <w:pPr>
        <w:rPr>
          <w:rFonts w:ascii="Tahoma" w:hAnsi="Tahoma" w:cs="Tahoma"/>
          <w:sz w:val="20"/>
          <w:szCs w:val="20"/>
        </w:rPr>
      </w:pPr>
    </w:p>
    <w:p w14:paraId="4F4CDDAD" w14:textId="77777777" w:rsidR="00556816" w:rsidRPr="00DE682E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DE682E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52E12112" w14:textId="77777777" w:rsidR="00556816" w:rsidRPr="00DE682E" w:rsidRDefault="00556816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DE682E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21BE869C" w14:textId="77777777" w:rsidR="00556816" w:rsidRPr="00DE682E" w:rsidRDefault="00556816">
      <w:pPr>
        <w:pStyle w:val="Konnaopomba-besedilo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DE682E" w14:paraId="740CB914" w14:textId="77777777">
        <w:tblPrEx>
          <w:tblCellMar>
            <w:top w:w="0" w:type="dxa"/>
            <w:bottom w:w="0" w:type="dxa"/>
          </w:tblCellMar>
        </w:tblPrEx>
        <w:tc>
          <w:tcPr>
            <w:tcW w:w="9288" w:type="dxa"/>
          </w:tcPr>
          <w:p w14:paraId="253EC4B2" w14:textId="5A2ED1F4" w:rsidR="00556816" w:rsidRPr="00DE682E" w:rsidRDefault="00AB1012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  <w:r w:rsidRPr="00DE682E">
              <w:rPr>
                <w:rFonts w:ascii="Tahoma" w:hAnsi="Tahoma" w:cs="Tahoma"/>
                <w:b/>
                <w:szCs w:val="20"/>
              </w:rPr>
              <w:t>Rekonstrukcija državne ceste R2-425/1265 Mežica-Črna na Koroškem, od km 5+050 do km 10+900 in izgradnja državne kolesarske povezave</w:t>
            </w:r>
          </w:p>
        </w:tc>
      </w:tr>
    </w:tbl>
    <w:p w14:paraId="27251AFF" w14:textId="77777777" w:rsidR="00556816" w:rsidRPr="00DE682E" w:rsidRDefault="00556816">
      <w:pPr>
        <w:pStyle w:val="Konnaopomba-besedilo"/>
        <w:jc w:val="both"/>
        <w:rPr>
          <w:rFonts w:ascii="Tahoma" w:hAnsi="Tahoma" w:cs="Tahoma"/>
          <w:szCs w:val="20"/>
        </w:rPr>
      </w:pPr>
    </w:p>
    <w:p w14:paraId="55895D4F" w14:textId="77777777" w:rsidR="004B34B5" w:rsidRPr="00DE682E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11CD9424" w14:textId="77777777" w:rsidR="000646A9" w:rsidRPr="00DE682E" w:rsidRDefault="000646A9" w:rsidP="000646A9">
      <w:pPr>
        <w:pStyle w:val="Konnaopomba-besedilo"/>
        <w:jc w:val="both"/>
        <w:rPr>
          <w:rFonts w:ascii="Tahoma" w:hAnsi="Tahoma" w:cs="Tahoma"/>
          <w:szCs w:val="20"/>
        </w:rPr>
      </w:pPr>
      <w:r w:rsidRPr="00DE682E">
        <w:rPr>
          <w:rFonts w:ascii="Tahoma" w:hAnsi="Tahoma" w:cs="Tahoma"/>
          <w:szCs w:val="20"/>
        </w:rPr>
        <w:t xml:space="preserve">Obvestilo o spremembi razpisne dokumentacije je objavljeno na "Portalu javnih naročil". </w:t>
      </w:r>
    </w:p>
    <w:p w14:paraId="16B8E6E6" w14:textId="77777777" w:rsidR="004B34B5" w:rsidRPr="00DE682E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4E7EB369" w14:textId="77777777" w:rsidR="00556816" w:rsidRPr="00DE682E" w:rsidRDefault="004B34B5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DE682E">
        <w:rPr>
          <w:rFonts w:ascii="Tahoma" w:hAnsi="Tahoma" w:cs="Tahoma"/>
          <w:szCs w:val="20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DE682E" w14:paraId="6C45B65A" w14:textId="77777777">
        <w:tblPrEx>
          <w:tblCellMar>
            <w:top w:w="0" w:type="dxa"/>
            <w:bottom w:w="0" w:type="dxa"/>
          </w:tblCellMar>
        </w:tblPrEx>
        <w:trPr>
          <w:trHeight w:val="3511"/>
        </w:trPr>
        <w:tc>
          <w:tcPr>
            <w:tcW w:w="9287" w:type="dxa"/>
          </w:tcPr>
          <w:p w14:paraId="68A1E29E" w14:textId="77777777" w:rsidR="00556816" w:rsidRPr="00DE682E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</w:p>
          <w:p w14:paraId="3252AE08" w14:textId="77777777" w:rsidR="00AB1012" w:rsidRPr="00DE682E" w:rsidRDefault="00AB1012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</w:p>
          <w:p w14:paraId="08E774F4" w14:textId="6C669E0A" w:rsidR="00AB1012" w:rsidRPr="00DE682E" w:rsidRDefault="00AB1012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  <w:r w:rsidRPr="00DE682E">
              <w:rPr>
                <w:rFonts w:ascii="Tahoma" w:hAnsi="Tahoma" w:cs="Tahoma"/>
                <w:bCs/>
                <w:szCs w:val="20"/>
              </w:rPr>
              <w:t>Naročnik objavlja popravljen ESPD obrazec.</w:t>
            </w:r>
          </w:p>
          <w:p w14:paraId="37C9E370" w14:textId="572718A0" w:rsidR="00AB1012" w:rsidRPr="00DE682E" w:rsidRDefault="00AB1012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</w:p>
          <w:p w14:paraId="75063DE2" w14:textId="5AB4AA7C" w:rsidR="00AB1012" w:rsidRPr="00DE682E" w:rsidRDefault="00AB1012" w:rsidP="00AB1012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  <w:r w:rsidRPr="00DE682E">
              <w:rPr>
                <w:rFonts w:ascii="Tahoma" w:hAnsi="Tahoma" w:cs="Tahoma"/>
                <w:bCs/>
                <w:szCs w:val="20"/>
              </w:rPr>
              <w:t xml:space="preserve">Naročnik </w:t>
            </w:r>
            <w:r w:rsidR="00DE682E" w:rsidRPr="00DE682E">
              <w:rPr>
                <w:rFonts w:ascii="Tahoma" w:hAnsi="Tahoma" w:cs="Tahoma"/>
                <w:bCs/>
                <w:szCs w:val="20"/>
              </w:rPr>
              <w:t xml:space="preserve">je </w:t>
            </w:r>
            <w:r w:rsidRPr="00DE682E">
              <w:rPr>
                <w:rFonts w:ascii="Tahoma" w:hAnsi="Tahoma" w:cs="Tahoma"/>
                <w:bCs/>
                <w:szCs w:val="20"/>
              </w:rPr>
              <w:t>poprav</w:t>
            </w:r>
            <w:r w:rsidR="00DE682E" w:rsidRPr="00DE682E">
              <w:rPr>
                <w:rFonts w:ascii="Tahoma" w:hAnsi="Tahoma" w:cs="Tahoma"/>
                <w:bCs/>
                <w:szCs w:val="20"/>
              </w:rPr>
              <w:t>il</w:t>
            </w:r>
            <w:r w:rsidRPr="00DE682E">
              <w:rPr>
                <w:rFonts w:ascii="Tahoma" w:hAnsi="Tahoma" w:cs="Tahoma"/>
                <w:bCs/>
                <w:szCs w:val="20"/>
              </w:rPr>
              <w:t xml:space="preserve"> obvestilo o naročilu v točki B.1.5 Razlogi za izključitev </w:t>
            </w:r>
          </w:p>
          <w:p w14:paraId="11E8A345" w14:textId="0B81019D" w:rsidR="00AB1012" w:rsidRPr="00DE682E" w:rsidRDefault="00AB1012" w:rsidP="00AB1012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  <w:r w:rsidRPr="00DE682E">
              <w:rPr>
                <w:rFonts w:ascii="Tahoma" w:hAnsi="Tahoma" w:cs="Tahoma"/>
                <w:bCs/>
                <w:szCs w:val="20"/>
              </w:rPr>
              <w:t>Naročnik popravlja obvestilo o naročilu v točki C.2.9.1 Pogoji za sodelovanje - Vrsta pogoja za sodelovanje: Ekonomski in finančni položaj - Se ne uporablja</w:t>
            </w:r>
          </w:p>
          <w:p w14:paraId="37A66A79" w14:textId="77777777" w:rsidR="00AB1012" w:rsidRPr="00DE682E" w:rsidRDefault="00AB1012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</w:p>
          <w:p w14:paraId="6DB5A346" w14:textId="327E7049" w:rsidR="00AB1012" w:rsidRPr="00DE682E" w:rsidRDefault="00AB1012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</w:p>
        </w:tc>
      </w:tr>
    </w:tbl>
    <w:p w14:paraId="497199B3" w14:textId="77777777" w:rsidR="00556816" w:rsidRPr="00DE682E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26223D5F" w14:textId="77777777" w:rsidR="004B34B5" w:rsidRPr="00DE682E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0A993B15" w14:textId="77777777" w:rsidR="004B34B5" w:rsidRPr="00DE682E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DE682E">
        <w:rPr>
          <w:rFonts w:ascii="Tahoma" w:hAnsi="Tahoma" w:cs="Tahoma"/>
          <w:szCs w:val="20"/>
        </w:rPr>
        <w:t>Spremembe</w:t>
      </w:r>
      <w:r w:rsidR="00556816" w:rsidRPr="00DE682E">
        <w:rPr>
          <w:rFonts w:ascii="Tahoma" w:hAnsi="Tahoma" w:cs="Tahoma"/>
          <w:szCs w:val="20"/>
        </w:rPr>
        <w:t xml:space="preserve"> </w:t>
      </w:r>
      <w:r w:rsidRPr="00DE682E">
        <w:rPr>
          <w:rFonts w:ascii="Tahoma" w:hAnsi="Tahoma" w:cs="Tahoma"/>
          <w:szCs w:val="20"/>
        </w:rPr>
        <w:t>so</w:t>
      </w:r>
      <w:r w:rsidR="00556816" w:rsidRPr="00DE682E">
        <w:rPr>
          <w:rFonts w:ascii="Tahoma" w:hAnsi="Tahoma" w:cs="Tahoma"/>
          <w:szCs w:val="20"/>
        </w:rPr>
        <w:t xml:space="preserve"> sestavni del razpisne dokumentacije in </w:t>
      </w:r>
      <w:r w:rsidRPr="00DE682E">
        <w:rPr>
          <w:rFonts w:ascii="Tahoma" w:hAnsi="Tahoma" w:cs="Tahoma"/>
          <w:szCs w:val="20"/>
        </w:rPr>
        <w:t>jih</w:t>
      </w:r>
      <w:r w:rsidR="00556816" w:rsidRPr="00DE682E">
        <w:rPr>
          <w:rFonts w:ascii="Tahoma" w:hAnsi="Tahoma" w:cs="Tahoma"/>
          <w:szCs w:val="20"/>
        </w:rPr>
        <w:t xml:space="preserve"> je potrebno upoštevati pri pripravi ponudbe.</w:t>
      </w:r>
    </w:p>
    <w:sectPr w:rsidR="004B34B5" w:rsidRPr="00DE68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C4F0B" w14:textId="77777777" w:rsidR="00AB1012" w:rsidRDefault="00AB1012">
      <w:r>
        <w:separator/>
      </w:r>
    </w:p>
  </w:endnote>
  <w:endnote w:type="continuationSeparator" w:id="0">
    <w:p w14:paraId="5A5982EC" w14:textId="77777777" w:rsidR="00AB1012" w:rsidRDefault="00AB1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4C587" w14:textId="77777777" w:rsidR="00AB1012" w:rsidRDefault="00AB101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6A6E9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6B0D74D3" w14:textId="77777777">
      <w:tblPrEx>
        <w:tblCellMar>
          <w:top w:w="0" w:type="dxa"/>
          <w:bottom w:w="0" w:type="dxa"/>
        </w:tblCellMar>
      </w:tblPrEx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44FDEFF1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5CEACC56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36ADECA3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495C0A8C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7E47A5EE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1DB58F3A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87D5F" w14:textId="3BB1177C" w:rsidR="00A17575" w:rsidRDefault="00A17575" w:rsidP="002507C2">
    <w:pPr>
      <w:pStyle w:val="Noga"/>
      <w:ind w:firstLine="540"/>
    </w:pPr>
    <w:r>
      <w:t xml:space="preserve">  </w:t>
    </w:r>
    <w:r w:rsidR="00DE682E" w:rsidRPr="00643501">
      <w:rPr>
        <w:noProof/>
      </w:rPr>
      <w:drawing>
        <wp:inline distT="0" distB="0" distL="0" distR="0" wp14:anchorId="1AF665B7" wp14:editId="2157ADBE">
          <wp:extent cx="542925" cy="42862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DE682E" w:rsidRPr="00643501">
      <w:rPr>
        <w:noProof/>
      </w:rPr>
      <w:drawing>
        <wp:inline distT="0" distB="0" distL="0" distR="0" wp14:anchorId="79A8CC62" wp14:editId="55647D6D">
          <wp:extent cx="428625" cy="42862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DE682E" w:rsidRPr="00CF74F9">
      <w:rPr>
        <w:noProof/>
      </w:rPr>
      <w:drawing>
        <wp:inline distT="0" distB="0" distL="0" distR="0" wp14:anchorId="5BB5C090" wp14:editId="690BE605">
          <wp:extent cx="2343150" cy="33337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5C3E7E27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528C5" w14:textId="77777777" w:rsidR="00AB1012" w:rsidRDefault="00AB1012">
      <w:r>
        <w:separator/>
      </w:r>
    </w:p>
  </w:footnote>
  <w:footnote w:type="continuationSeparator" w:id="0">
    <w:p w14:paraId="7E5E4923" w14:textId="77777777" w:rsidR="00AB1012" w:rsidRDefault="00AB10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94A49" w14:textId="77777777" w:rsidR="00AB1012" w:rsidRDefault="00AB101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E63C4" w14:textId="77777777" w:rsidR="00AB1012" w:rsidRDefault="00AB101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87958" w14:textId="77777777" w:rsidR="00AB1012" w:rsidRDefault="00AB101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012"/>
    <w:rsid w:val="000646A9"/>
    <w:rsid w:val="001836BB"/>
    <w:rsid w:val="002507C2"/>
    <w:rsid w:val="002B10C8"/>
    <w:rsid w:val="003133A6"/>
    <w:rsid w:val="00401F0C"/>
    <w:rsid w:val="00424A5A"/>
    <w:rsid w:val="004B34B5"/>
    <w:rsid w:val="004F324C"/>
    <w:rsid w:val="00556816"/>
    <w:rsid w:val="005B3896"/>
    <w:rsid w:val="00637BE6"/>
    <w:rsid w:val="00693961"/>
    <w:rsid w:val="00886791"/>
    <w:rsid w:val="008F314A"/>
    <w:rsid w:val="00A05C73"/>
    <w:rsid w:val="00A17575"/>
    <w:rsid w:val="00A6626B"/>
    <w:rsid w:val="00AB1012"/>
    <w:rsid w:val="00AB6E6C"/>
    <w:rsid w:val="00B05C73"/>
    <w:rsid w:val="00BA38BA"/>
    <w:rsid w:val="00DE682E"/>
    <w:rsid w:val="00E51016"/>
    <w:rsid w:val="00EB24F7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CA0746"/>
  <w15:chartTrackingRefBased/>
  <w15:docId w15:val="{5E843347-67C1-488B-A983-F50D2DE1D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17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Administrator</dc:creator>
  <cp:keywords/>
  <dc:description/>
  <cp:lastModifiedBy>Administrator</cp:lastModifiedBy>
  <cp:revision>1</cp:revision>
  <cp:lastPrinted>2024-02-22T13:49:00Z</cp:lastPrinted>
  <dcterms:created xsi:type="dcterms:W3CDTF">2024-02-22T13:33:00Z</dcterms:created>
  <dcterms:modified xsi:type="dcterms:W3CDTF">2024-02-22T13:50:00Z</dcterms:modified>
</cp:coreProperties>
</file>